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0EE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TELKOM SA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TLC01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30467" w:rsidRPr="001023C5">
        <w:rPr>
          <w:rFonts w:ascii="Calibri" w:hAnsi="Calibri" w:cs="Arial"/>
          <w:b/>
          <w:lang w:val="en-ZA"/>
        </w:rPr>
        <w:t>COMMERCIAL PAPER</w:t>
      </w:r>
      <w:r w:rsidR="0053046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50EE4">
        <w:rPr>
          <w:rFonts w:asciiTheme="minorHAnsi" w:hAnsiTheme="minorHAnsi" w:cs="Arial"/>
          <w:lang w:val="en-ZA"/>
        </w:rPr>
        <w:t>R 403,000,000.00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0EE4">
        <w:rPr>
          <w:rFonts w:asciiTheme="minorHAnsi" w:hAnsiTheme="minorHAnsi" w:cs="Arial"/>
          <w:lang w:val="en-ZA"/>
        </w:rPr>
        <w:t>8.313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521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1152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1152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1152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15215" w:rsidRDefault="001152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0E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0747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https://www.jse.co.za/content/JSEPricingSupplementsItems/2014/BondDocuments/TLC01%20Pricing%20Supplement%20%2020170322.pdf</w:t>
        </w:r>
      </w:hyperlink>
    </w:p>
    <w:p w:rsidR="00550EE4" w:rsidRPr="00F64748" w:rsidRDefault="00550E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5215" w:rsidRDefault="001152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5215" w:rsidRDefault="00115215" w:rsidP="001152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+27 11 344 5674 </w:t>
      </w:r>
    </w:p>
    <w:p w:rsidR="00115215" w:rsidRDefault="00115215" w:rsidP="001152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0E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DF1217" wp14:editId="6AC5D7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0E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EE96E0" wp14:editId="511F19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A91C72" wp14:editId="60B526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215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467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EE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5B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1%20Pricing%20Supplement%20%20201703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8CBE6-92FC-4560-912D-B0A9EFC50931}"/>
</file>

<file path=customXml/itemProps2.xml><?xml version="1.0" encoding="utf-8"?>
<ds:datastoreItem xmlns:ds="http://schemas.openxmlformats.org/officeDocument/2006/customXml" ds:itemID="{F6755804-03EA-430A-ABCA-B9A05BF24F3A}"/>
</file>

<file path=customXml/itemProps3.xml><?xml version="1.0" encoding="utf-8"?>
<ds:datastoreItem xmlns:ds="http://schemas.openxmlformats.org/officeDocument/2006/customXml" ds:itemID="{6BE82E83-0540-484C-9CE9-E1238ABCB2F8}"/>
</file>

<file path=customXml/itemProps4.xml><?xml version="1.0" encoding="utf-8"?>
<ds:datastoreItem xmlns:ds="http://schemas.openxmlformats.org/officeDocument/2006/customXml" ds:itemID="{88964534-4BC4-4C34-84F5-F98EEEF93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2017-03-18T08:01:00Z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